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1A8AE" w14:textId="559F4A0C" w:rsidR="0010080A" w:rsidRDefault="006A2FCA" w:rsidP="0010080A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FA426A0" wp14:editId="02138378">
            <wp:simplePos x="0" y="0"/>
            <wp:positionH relativeFrom="column">
              <wp:posOffset>1605182</wp:posOffset>
            </wp:positionH>
            <wp:positionV relativeFrom="paragraph">
              <wp:posOffset>-588645</wp:posOffset>
            </wp:positionV>
            <wp:extent cx="2654935" cy="1151255"/>
            <wp:effectExtent l="0" t="0" r="0" b="4445"/>
            <wp:wrapNone/>
            <wp:docPr id="34113875" name="Picture 3" descr="A logo of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13875" name="Picture 3" descr="A logo of a hous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93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EB5E0" w14:textId="30C66CDE" w:rsidR="0010080A" w:rsidRDefault="0010080A" w:rsidP="0010080A">
      <w:pPr>
        <w:jc w:val="center"/>
        <w:rPr>
          <w:b/>
          <w:bCs/>
          <w:sz w:val="36"/>
          <w:szCs w:val="36"/>
        </w:rPr>
      </w:pPr>
    </w:p>
    <w:p w14:paraId="1B922409" w14:textId="1C3225EE" w:rsidR="005802FC" w:rsidRDefault="005802FC" w:rsidP="0010080A">
      <w:pPr>
        <w:jc w:val="center"/>
        <w:rPr>
          <w:b/>
          <w:bCs/>
          <w:sz w:val="36"/>
          <w:szCs w:val="36"/>
        </w:rPr>
      </w:pPr>
    </w:p>
    <w:p w14:paraId="21FA09AD" w14:textId="16A5F98A" w:rsidR="008A67B9" w:rsidRPr="00041F1E" w:rsidRDefault="00B87104" w:rsidP="0010080A">
      <w:pPr>
        <w:jc w:val="center"/>
        <w:rPr>
          <w:b/>
          <w:bCs/>
          <w:sz w:val="36"/>
          <w:szCs w:val="36"/>
        </w:rPr>
      </w:pPr>
      <w:r w:rsidRPr="00041F1E">
        <w:rPr>
          <w:b/>
          <w:bCs/>
          <w:sz w:val="36"/>
          <w:szCs w:val="36"/>
        </w:rPr>
        <w:t>Complaints Procedure</w:t>
      </w:r>
    </w:p>
    <w:p w14:paraId="2BAD9D8A" w14:textId="5A293B7D" w:rsidR="0010080A" w:rsidRDefault="0010080A"/>
    <w:p w14:paraId="7BFD6C9D" w14:textId="7B25DA24" w:rsidR="0010080A" w:rsidRDefault="00B87104" w:rsidP="005802FC">
      <w:r>
        <w:t>Rosena Properties Limited take complaints very seriously. If you would like to make a compliant, please follow the process below and we will endeavour to rectify any issues.</w:t>
      </w:r>
    </w:p>
    <w:p w14:paraId="70A2E29D" w14:textId="77777777" w:rsidR="00B87104" w:rsidRDefault="00B87104" w:rsidP="005802FC"/>
    <w:p w14:paraId="5D85E175" w14:textId="77777777" w:rsidR="00041F1E" w:rsidRDefault="00041F1E" w:rsidP="005802FC">
      <w:r>
        <w:t xml:space="preserve">The principle assigned to deal with complaints is: </w:t>
      </w:r>
    </w:p>
    <w:p w14:paraId="1C1282D5" w14:textId="77777777" w:rsidR="00041F1E" w:rsidRDefault="00041F1E" w:rsidP="005802FC"/>
    <w:p w14:paraId="209244EE" w14:textId="77777777" w:rsidR="00041F1E" w:rsidRDefault="00041F1E" w:rsidP="005802FC">
      <w:r>
        <w:t>Rosemary Brown</w:t>
      </w:r>
      <w:r>
        <w:t xml:space="preserve"> </w:t>
      </w:r>
    </w:p>
    <w:p w14:paraId="005CB802" w14:textId="77777777" w:rsidR="00041F1E" w:rsidRDefault="00041F1E" w:rsidP="005802FC">
      <w:r>
        <w:t>86-90 Paul Street</w:t>
      </w:r>
    </w:p>
    <w:p w14:paraId="61D4E84A" w14:textId="77777777" w:rsidR="00041F1E" w:rsidRDefault="00041F1E" w:rsidP="005802FC">
      <w:r>
        <w:t>London</w:t>
      </w:r>
    </w:p>
    <w:p w14:paraId="6120FE27" w14:textId="77777777" w:rsidR="00041F1E" w:rsidRDefault="00041F1E" w:rsidP="005802FC">
      <w:r>
        <w:t>EC2A 4NE</w:t>
      </w:r>
    </w:p>
    <w:p w14:paraId="561E5B55" w14:textId="77777777" w:rsidR="00041F1E" w:rsidRDefault="00041F1E" w:rsidP="005802FC"/>
    <w:p w14:paraId="470E7943" w14:textId="77777777" w:rsidR="00041F1E" w:rsidRDefault="00041F1E" w:rsidP="005802FC">
      <w:r>
        <w:t xml:space="preserve">Email address: </w:t>
      </w:r>
      <w:r>
        <w:t>rosena.propertiesltd@gmail.com</w:t>
      </w:r>
      <w:r>
        <w:t xml:space="preserve"> </w:t>
      </w:r>
    </w:p>
    <w:p w14:paraId="0CDBEC43" w14:textId="77777777" w:rsidR="00041F1E" w:rsidRDefault="00041F1E" w:rsidP="005802FC">
      <w:r>
        <w:t xml:space="preserve">Company No: </w:t>
      </w:r>
      <w:r>
        <w:t>14800072</w:t>
      </w:r>
    </w:p>
    <w:p w14:paraId="1E977E08" w14:textId="77777777" w:rsidR="00041F1E" w:rsidRDefault="00041F1E" w:rsidP="005802FC">
      <w:r>
        <w:t>www.rosenaproperties.co.uk</w:t>
      </w:r>
      <w:r>
        <w:t xml:space="preserve"> </w:t>
      </w:r>
    </w:p>
    <w:p w14:paraId="5E667BB8" w14:textId="77777777" w:rsidR="00041F1E" w:rsidRDefault="00041F1E" w:rsidP="005802FC"/>
    <w:p w14:paraId="2E1C415A" w14:textId="77777777" w:rsidR="00041F1E" w:rsidRPr="00041F1E" w:rsidRDefault="00041F1E" w:rsidP="005802FC">
      <w:pPr>
        <w:rPr>
          <w:b/>
          <w:bCs/>
          <w:sz w:val="28"/>
          <w:szCs w:val="28"/>
        </w:rPr>
      </w:pPr>
      <w:r w:rsidRPr="00041F1E">
        <w:rPr>
          <w:b/>
          <w:bCs/>
          <w:sz w:val="28"/>
          <w:szCs w:val="28"/>
        </w:rPr>
        <w:t>Step-by-</w:t>
      </w:r>
      <w:r w:rsidRPr="00041F1E">
        <w:rPr>
          <w:b/>
          <w:bCs/>
          <w:sz w:val="28"/>
          <w:szCs w:val="28"/>
        </w:rPr>
        <w:t>S</w:t>
      </w:r>
      <w:r w:rsidRPr="00041F1E">
        <w:rPr>
          <w:b/>
          <w:bCs/>
          <w:sz w:val="28"/>
          <w:szCs w:val="28"/>
        </w:rPr>
        <w:t xml:space="preserve">tep </w:t>
      </w:r>
      <w:r w:rsidRPr="00041F1E">
        <w:rPr>
          <w:b/>
          <w:bCs/>
          <w:sz w:val="28"/>
          <w:szCs w:val="28"/>
        </w:rPr>
        <w:t>C</w:t>
      </w:r>
      <w:r w:rsidRPr="00041F1E">
        <w:rPr>
          <w:b/>
          <w:bCs/>
          <w:sz w:val="28"/>
          <w:szCs w:val="28"/>
        </w:rPr>
        <w:t xml:space="preserve">omplaints </w:t>
      </w:r>
      <w:r w:rsidRPr="00041F1E">
        <w:rPr>
          <w:b/>
          <w:bCs/>
          <w:sz w:val="28"/>
          <w:szCs w:val="28"/>
        </w:rPr>
        <w:t>P</w:t>
      </w:r>
      <w:r w:rsidRPr="00041F1E">
        <w:rPr>
          <w:b/>
          <w:bCs/>
          <w:sz w:val="28"/>
          <w:szCs w:val="28"/>
        </w:rPr>
        <w:t xml:space="preserve">rocedure </w:t>
      </w:r>
    </w:p>
    <w:p w14:paraId="676F90CF" w14:textId="77777777" w:rsidR="00041F1E" w:rsidRDefault="00041F1E" w:rsidP="005802FC"/>
    <w:p w14:paraId="4247374D" w14:textId="77777777" w:rsidR="00041F1E" w:rsidRDefault="00041F1E" w:rsidP="005802FC">
      <w:r>
        <w:t>If you’re not completely happy with our service we</w:t>
      </w:r>
      <w:r>
        <w:t xml:space="preserve"> woul</w:t>
      </w:r>
      <w:r>
        <w:t>d like to hear about it</w:t>
      </w:r>
      <w:r>
        <w:t>,</w:t>
      </w:r>
      <w:r>
        <w:t xml:space="preserve"> so we can do something to put it right. We do everything we can to </w:t>
      </w:r>
      <w:r>
        <w:t>ensure we build trusting relationships with our clients, aiming to provide the best</w:t>
      </w:r>
      <w:r>
        <w:t xml:space="preserve"> service possible. However, </w:t>
      </w:r>
      <w:r>
        <w:t>on occasions, errors may be made</w:t>
      </w:r>
      <w:r>
        <w:t xml:space="preserve">. </w:t>
      </w:r>
      <w:r>
        <w:t>In these circumstances</w:t>
      </w:r>
      <w:r>
        <w:t>, we</w:t>
      </w:r>
      <w:r>
        <w:t xml:space="preserve"> encourage our clients to contact us directly to inform us of what went wrong, so we can put procedures in place to prevent problems in the future.</w:t>
      </w:r>
    </w:p>
    <w:p w14:paraId="39B4D26C" w14:textId="77777777" w:rsidR="00041F1E" w:rsidRDefault="00041F1E" w:rsidP="005802FC"/>
    <w:p w14:paraId="5965C47B" w14:textId="77777777" w:rsidR="00041F1E" w:rsidRDefault="00041F1E" w:rsidP="005802FC">
      <w:r>
        <w:t xml:space="preserve">We want to: </w:t>
      </w:r>
    </w:p>
    <w:p w14:paraId="49B3BCB6" w14:textId="419CC3ED" w:rsidR="00041F1E" w:rsidRDefault="00041F1E" w:rsidP="00041F1E">
      <w:pPr>
        <w:pStyle w:val="ListParagraph"/>
        <w:numPr>
          <w:ilvl w:val="0"/>
          <w:numId w:val="19"/>
        </w:numPr>
      </w:pPr>
      <w:r>
        <w:t>m</w:t>
      </w:r>
      <w:r>
        <w:t xml:space="preserve">ake it easy for you to tell us what went </w:t>
      </w:r>
      <w:proofErr w:type="gramStart"/>
      <w:r>
        <w:t>wrong</w:t>
      </w:r>
      <w:r>
        <w:t>;</w:t>
      </w:r>
      <w:proofErr w:type="gramEnd"/>
    </w:p>
    <w:p w14:paraId="0B073A47" w14:textId="77777777" w:rsidR="00041F1E" w:rsidRDefault="00041F1E" w:rsidP="00041F1E">
      <w:pPr>
        <w:pStyle w:val="ListParagraph"/>
        <w:numPr>
          <w:ilvl w:val="0"/>
          <w:numId w:val="19"/>
        </w:numPr>
      </w:pPr>
      <w:r>
        <w:t>g</w:t>
      </w:r>
      <w:r>
        <w:t xml:space="preserve">ive your complaint the attention it </w:t>
      </w:r>
      <w:proofErr w:type="gramStart"/>
      <w:r>
        <w:t>deserves;</w:t>
      </w:r>
      <w:proofErr w:type="gramEnd"/>
    </w:p>
    <w:p w14:paraId="342AD843" w14:textId="0994CDA6" w:rsidR="00041F1E" w:rsidRDefault="00041F1E" w:rsidP="00041F1E">
      <w:pPr>
        <w:pStyle w:val="ListParagraph"/>
        <w:numPr>
          <w:ilvl w:val="0"/>
          <w:numId w:val="19"/>
        </w:numPr>
      </w:pPr>
      <w:r>
        <w:t>r</w:t>
      </w:r>
      <w:r>
        <w:t>esolve your complaint fairly</w:t>
      </w:r>
      <w:r>
        <w:t>,</w:t>
      </w:r>
      <w:r>
        <w:t xml:space="preserve"> without delay; and</w:t>
      </w:r>
    </w:p>
    <w:p w14:paraId="164A8CC7" w14:textId="77777777" w:rsidR="00041F1E" w:rsidRDefault="00041F1E" w:rsidP="00041F1E">
      <w:pPr>
        <w:pStyle w:val="ListParagraph"/>
        <w:numPr>
          <w:ilvl w:val="0"/>
          <w:numId w:val="19"/>
        </w:numPr>
      </w:pPr>
      <w:r>
        <w:t>aim to m</w:t>
      </w:r>
      <w:r>
        <w:t xml:space="preserve">ake sure you are satisfied with how your complaint was resolved. </w:t>
      </w:r>
    </w:p>
    <w:p w14:paraId="2851EF07" w14:textId="77777777" w:rsidR="00041F1E" w:rsidRDefault="00041F1E" w:rsidP="00041F1E"/>
    <w:p w14:paraId="737B661D" w14:textId="33A3F258" w:rsidR="00041F1E" w:rsidRPr="00041F1E" w:rsidRDefault="00041F1E" w:rsidP="00041F1E">
      <w:pPr>
        <w:rPr>
          <w:b/>
          <w:bCs/>
          <w:sz w:val="28"/>
          <w:szCs w:val="28"/>
        </w:rPr>
      </w:pPr>
      <w:r w:rsidRPr="00041F1E">
        <w:rPr>
          <w:b/>
          <w:bCs/>
          <w:sz w:val="28"/>
          <w:szCs w:val="28"/>
        </w:rPr>
        <w:t xml:space="preserve">How to </w:t>
      </w:r>
      <w:r w:rsidRPr="00041F1E">
        <w:rPr>
          <w:b/>
          <w:bCs/>
          <w:sz w:val="28"/>
          <w:szCs w:val="28"/>
        </w:rPr>
        <w:t>C</w:t>
      </w:r>
      <w:r w:rsidRPr="00041F1E">
        <w:rPr>
          <w:b/>
          <w:bCs/>
          <w:sz w:val="28"/>
          <w:szCs w:val="28"/>
        </w:rPr>
        <w:t xml:space="preserve">omplain </w:t>
      </w:r>
    </w:p>
    <w:p w14:paraId="6210A557" w14:textId="77777777" w:rsidR="00041F1E" w:rsidRDefault="00041F1E" w:rsidP="00041F1E"/>
    <w:p w14:paraId="3DF34AEB" w14:textId="015EAD3A" w:rsidR="00041F1E" w:rsidRDefault="00041F1E" w:rsidP="00041F1E">
      <w:r>
        <w:t xml:space="preserve">In the first instance, please send an email to </w:t>
      </w:r>
      <w:hyperlink r:id="rId8" w:history="1">
        <w:r w:rsidRPr="003E5AE9">
          <w:rPr>
            <w:rStyle w:val="Hyperlink"/>
          </w:rPr>
          <w:t>rosena.propertiesltd@gmail.com</w:t>
        </w:r>
      </w:hyperlink>
      <w:r>
        <w:t xml:space="preserve"> outlining your complaint. You will receive a complaint acknowledgement email within 7 days.</w:t>
      </w:r>
    </w:p>
    <w:p w14:paraId="2935C7E6" w14:textId="77777777" w:rsidR="00041F1E" w:rsidRDefault="00041F1E" w:rsidP="00041F1E"/>
    <w:p w14:paraId="471E2595" w14:textId="48985F9F" w:rsidR="00041F1E" w:rsidRDefault="00041F1E" w:rsidP="00041F1E">
      <w:r>
        <w:t xml:space="preserve">Within 14 days of the date the complaint email was received at </w:t>
      </w:r>
      <w:r>
        <w:fldChar w:fldCharType="begin"/>
      </w:r>
      <w:r>
        <w:instrText xml:space="preserve"> HYPERLINK "mailto:</w:instrText>
      </w:r>
      <w:r w:rsidRPr="00041F1E">
        <w:instrText>rosena.propertiesltd@gmail.com</w:instrText>
      </w:r>
      <w:r>
        <w:instrText xml:space="preserve">" </w:instrText>
      </w:r>
      <w:r>
        <w:fldChar w:fldCharType="separate"/>
      </w:r>
      <w:r w:rsidRPr="003E5AE9">
        <w:rPr>
          <w:rStyle w:val="Hyperlink"/>
        </w:rPr>
        <w:t>ro</w:t>
      </w:r>
      <w:r w:rsidRPr="003E5AE9">
        <w:rPr>
          <w:rStyle w:val="Hyperlink"/>
        </w:rPr>
        <w:t>sena.propertiesltd@gmail.com</w:t>
      </w:r>
      <w:r>
        <w:fldChar w:fldCharType="end"/>
      </w:r>
      <w:r>
        <w:t xml:space="preserve"> , you will receive an offer of resolution. </w:t>
      </w:r>
    </w:p>
    <w:p w14:paraId="485D5072" w14:textId="77777777" w:rsidR="00041F1E" w:rsidRDefault="00041F1E" w:rsidP="00041F1E"/>
    <w:p w14:paraId="22B5E59D" w14:textId="77777777" w:rsidR="00041F1E" w:rsidRDefault="00041F1E" w:rsidP="00041F1E">
      <w:r>
        <w:t>If a resolution is not reached, the client can choose to escalate the complaint to The Property Investors Mediation Service (PIMS).</w:t>
      </w:r>
    </w:p>
    <w:p w14:paraId="6591A002" w14:textId="57615B36" w:rsidR="00041F1E" w:rsidRPr="00041F1E" w:rsidRDefault="00041F1E" w:rsidP="00041F1E">
      <w:r>
        <w:rPr>
          <w:b/>
          <w:bCs/>
          <w:sz w:val="28"/>
          <w:szCs w:val="28"/>
        </w:rPr>
        <w:lastRenderedPageBreak/>
        <w:t>Contacting PIMS</w:t>
      </w:r>
    </w:p>
    <w:p w14:paraId="3AA9B36D" w14:textId="616E533F" w:rsidR="00041F1E" w:rsidRDefault="00041F1E" w:rsidP="00041F1E"/>
    <w:p w14:paraId="07BEBFFB" w14:textId="607C89ED" w:rsidR="00041F1E" w:rsidRDefault="00041F1E" w:rsidP="00041F1E">
      <w:r>
        <w:rPr>
          <w:noProof/>
        </w:rPr>
        <w:drawing>
          <wp:anchor distT="0" distB="0" distL="114300" distR="114300" simplePos="0" relativeHeight="251659264" behindDoc="0" locked="0" layoutInCell="1" allowOverlap="1" wp14:anchorId="51ECBDDB" wp14:editId="156E46EE">
            <wp:simplePos x="0" y="0"/>
            <wp:positionH relativeFrom="column">
              <wp:posOffset>-114153</wp:posOffset>
            </wp:positionH>
            <wp:positionV relativeFrom="paragraph">
              <wp:posOffset>238370</wp:posOffset>
            </wp:positionV>
            <wp:extent cx="2356339" cy="2356339"/>
            <wp:effectExtent l="0" t="0" r="0" b="0"/>
            <wp:wrapNone/>
            <wp:docPr id="1249268853" name="Picture 5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268853" name="Picture 5" descr="A blue and white logo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339" cy="2356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If we are unable to come to a resolution, you will be directed to navigate to the following website </w:t>
      </w:r>
      <w:hyperlink r:id="rId10" w:history="1">
        <w:r w:rsidRPr="003E5AE9">
          <w:rPr>
            <w:rStyle w:val="Hyperlink"/>
          </w:rPr>
          <w:t>https://www.thepims.co.uk/#ourpurpose</w:t>
        </w:r>
      </w:hyperlink>
      <w:r>
        <w:t xml:space="preserve"> to raise a complaint. PIMS are an independent organisation, providing redress and mediation for property investors and property entrepreneurs.  </w:t>
      </w:r>
    </w:p>
    <w:p w14:paraId="5EAC59B3" w14:textId="23990919" w:rsidR="00041F1E" w:rsidRDefault="00041F1E" w:rsidP="00041F1E"/>
    <w:p w14:paraId="2F25D54F" w14:textId="10FE5AC7" w:rsidR="00B87104" w:rsidRDefault="00B87104" w:rsidP="00041F1E"/>
    <w:sectPr w:rsidR="00B871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2B12F" w14:textId="77777777" w:rsidR="00E9080D" w:rsidRDefault="00E9080D" w:rsidP="006A2FCA">
      <w:r>
        <w:separator/>
      </w:r>
    </w:p>
  </w:endnote>
  <w:endnote w:type="continuationSeparator" w:id="0">
    <w:p w14:paraId="6B5AB2AB" w14:textId="77777777" w:rsidR="00E9080D" w:rsidRDefault="00E9080D" w:rsidP="006A2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9F03F" w14:textId="77777777" w:rsidR="00E9080D" w:rsidRDefault="00E9080D" w:rsidP="006A2FCA">
      <w:r>
        <w:separator/>
      </w:r>
    </w:p>
  </w:footnote>
  <w:footnote w:type="continuationSeparator" w:id="0">
    <w:p w14:paraId="01E1C1E6" w14:textId="77777777" w:rsidR="00E9080D" w:rsidRDefault="00E9080D" w:rsidP="006A2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483D"/>
    <w:multiLevelType w:val="hybridMultilevel"/>
    <w:tmpl w:val="9F48202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02F6F"/>
    <w:multiLevelType w:val="hybridMultilevel"/>
    <w:tmpl w:val="0686C69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93B3E"/>
    <w:multiLevelType w:val="hybridMultilevel"/>
    <w:tmpl w:val="FD60FE0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90AF6"/>
    <w:multiLevelType w:val="hybridMultilevel"/>
    <w:tmpl w:val="4CDAC3E6"/>
    <w:lvl w:ilvl="0" w:tplc="814A5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06581"/>
    <w:multiLevelType w:val="hybridMultilevel"/>
    <w:tmpl w:val="F7BA3A14"/>
    <w:lvl w:ilvl="0" w:tplc="B43CD2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52364"/>
    <w:multiLevelType w:val="hybridMultilevel"/>
    <w:tmpl w:val="355C98B8"/>
    <w:lvl w:ilvl="0" w:tplc="D902AF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65951"/>
    <w:multiLevelType w:val="hybridMultilevel"/>
    <w:tmpl w:val="A70278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64C13"/>
    <w:multiLevelType w:val="hybridMultilevel"/>
    <w:tmpl w:val="911C421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63BF0"/>
    <w:multiLevelType w:val="hybridMultilevel"/>
    <w:tmpl w:val="45F09368"/>
    <w:lvl w:ilvl="0" w:tplc="ACFA88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72B09"/>
    <w:multiLevelType w:val="hybridMultilevel"/>
    <w:tmpl w:val="8A1A6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C17C9"/>
    <w:multiLevelType w:val="hybridMultilevel"/>
    <w:tmpl w:val="42D8B71A"/>
    <w:lvl w:ilvl="0" w:tplc="897CC9D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F0AA8"/>
    <w:multiLevelType w:val="hybridMultilevel"/>
    <w:tmpl w:val="52AAB05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07B37"/>
    <w:multiLevelType w:val="hybridMultilevel"/>
    <w:tmpl w:val="9F4820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B7EE1"/>
    <w:multiLevelType w:val="multilevel"/>
    <w:tmpl w:val="8CECC7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F1C1C39"/>
    <w:multiLevelType w:val="hybridMultilevel"/>
    <w:tmpl w:val="F01CFBA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22AD9"/>
    <w:multiLevelType w:val="hybridMultilevel"/>
    <w:tmpl w:val="00B697AE"/>
    <w:lvl w:ilvl="0" w:tplc="022C9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16B10"/>
    <w:multiLevelType w:val="hybridMultilevel"/>
    <w:tmpl w:val="4A40F80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B1F9D"/>
    <w:multiLevelType w:val="hybridMultilevel"/>
    <w:tmpl w:val="7862D06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22E89"/>
    <w:multiLevelType w:val="hybridMultilevel"/>
    <w:tmpl w:val="D282770C"/>
    <w:lvl w:ilvl="0" w:tplc="897CC9D6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4151178">
    <w:abstractNumId w:val="13"/>
  </w:num>
  <w:num w:numId="2" w16cid:durableId="1374041543">
    <w:abstractNumId w:val="18"/>
  </w:num>
  <w:num w:numId="3" w16cid:durableId="1588809487">
    <w:abstractNumId w:val="11"/>
  </w:num>
  <w:num w:numId="4" w16cid:durableId="1048383953">
    <w:abstractNumId w:val="17"/>
  </w:num>
  <w:num w:numId="5" w16cid:durableId="84614177">
    <w:abstractNumId w:val="8"/>
  </w:num>
  <w:num w:numId="6" w16cid:durableId="1185948451">
    <w:abstractNumId w:val="6"/>
  </w:num>
  <w:num w:numId="7" w16cid:durableId="1503660748">
    <w:abstractNumId w:val="16"/>
  </w:num>
  <w:num w:numId="8" w16cid:durableId="1675104834">
    <w:abstractNumId w:val="7"/>
  </w:num>
  <w:num w:numId="9" w16cid:durableId="183590996">
    <w:abstractNumId w:val="12"/>
  </w:num>
  <w:num w:numId="10" w16cid:durableId="197015352">
    <w:abstractNumId w:val="0"/>
  </w:num>
  <w:num w:numId="11" w16cid:durableId="114374935">
    <w:abstractNumId w:val="5"/>
  </w:num>
  <w:num w:numId="12" w16cid:durableId="2139641611">
    <w:abstractNumId w:val="15"/>
  </w:num>
  <w:num w:numId="13" w16cid:durableId="868180793">
    <w:abstractNumId w:val="3"/>
  </w:num>
  <w:num w:numId="14" w16cid:durableId="590894884">
    <w:abstractNumId w:val="4"/>
  </w:num>
  <w:num w:numId="15" w16cid:durableId="1262254156">
    <w:abstractNumId w:val="14"/>
  </w:num>
  <w:num w:numId="16" w16cid:durableId="1382753809">
    <w:abstractNumId w:val="2"/>
  </w:num>
  <w:num w:numId="17" w16cid:durableId="1472404108">
    <w:abstractNumId w:val="10"/>
  </w:num>
  <w:num w:numId="18" w16cid:durableId="1208489357">
    <w:abstractNumId w:val="1"/>
  </w:num>
  <w:num w:numId="19" w16cid:durableId="5541225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0A"/>
    <w:rsid w:val="00041F1E"/>
    <w:rsid w:val="0010080A"/>
    <w:rsid w:val="00307D98"/>
    <w:rsid w:val="00454AA8"/>
    <w:rsid w:val="005802FC"/>
    <w:rsid w:val="006A2FCA"/>
    <w:rsid w:val="00714AB1"/>
    <w:rsid w:val="008A67B9"/>
    <w:rsid w:val="009D69C1"/>
    <w:rsid w:val="00B87104"/>
    <w:rsid w:val="00E9080D"/>
    <w:rsid w:val="00EA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6635D"/>
  <w15:chartTrackingRefBased/>
  <w15:docId w15:val="{FF369771-68A2-414E-B834-BA9CA0B8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8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2F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FCA"/>
  </w:style>
  <w:style w:type="paragraph" w:styleId="Footer">
    <w:name w:val="footer"/>
    <w:basedOn w:val="Normal"/>
    <w:link w:val="FooterChar"/>
    <w:uiPriority w:val="99"/>
    <w:unhideWhenUsed/>
    <w:rsid w:val="006A2F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FCA"/>
  </w:style>
  <w:style w:type="character" w:styleId="Hyperlink">
    <w:name w:val="Hyperlink"/>
    <w:basedOn w:val="DefaultParagraphFont"/>
    <w:uiPriority w:val="99"/>
    <w:unhideWhenUsed/>
    <w:rsid w:val="00041F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1F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1F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ena.propertiesltd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thepims.co.uk/#ourpurpos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Brown</dc:creator>
  <cp:keywords/>
  <dc:description/>
  <cp:lastModifiedBy>Rosie Brown</cp:lastModifiedBy>
  <cp:revision>3</cp:revision>
  <dcterms:created xsi:type="dcterms:W3CDTF">2023-09-29T18:25:00Z</dcterms:created>
  <dcterms:modified xsi:type="dcterms:W3CDTF">2023-09-29T19:17:00Z</dcterms:modified>
</cp:coreProperties>
</file>